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E81BB" w14:textId="77777777" w:rsidR="00EB76A9" w:rsidRDefault="00EB76A9">
      <w:pPr>
        <w:rPr>
          <w:rFonts w:ascii="Aptos Narrow" w:hAnsi="Aptos Narrow"/>
          <w:sz w:val="48"/>
          <w:szCs w:val="48"/>
        </w:rPr>
      </w:pPr>
    </w:p>
    <w:p w14:paraId="2F7D9E18" w14:textId="77777777" w:rsidR="00EB76A9" w:rsidRPr="00955DA6" w:rsidRDefault="00EB76A9">
      <w:pPr>
        <w:rPr>
          <w:rFonts w:ascii="Aptos Narrow" w:hAnsi="Aptos Narrow"/>
          <w:sz w:val="44"/>
          <w:szCs w:val="44"/>
        </w:rPr>
      </w:pPr>
    </w:p>
    <w:p w14:paraId="486427E7" w14:textId="3353C371" w:rsidR="00BF211E" w:rsidRPr="00955DA6" w:rsidRDefault="00EB76A9">
      <w:pPr>
        <w:rPr>
          <w:rFonts w:ascii="Aptos Narrow" w:hAnsi="Aptos Narrow"/>
          <w:sz w:val="44"/>
          <w:szCs w:val="44"/>
        </w:rPr>
      </w:pPr>
      <w:r w:rsidRPr="00955DA6">
        <w:rPr>
          <w:rFonts w:ascii="Aptos Narrow" w:hAnsi="Aptos Narrow"/>
          <w:sz w:val="44"/>
          <w:szCs w:val="44"/>
        </w:rPr>
        <w:t>November 18, 2025</w:t>
      </w:r>
    </w:p>
    <w:p w14:paraId="66A827D9" w14:textId="77777777" w:rsidR="00BF211E" w:rsidRPr="00955DA6" w:rsidRDefault="00BF211E">
      <w:pPr>
        <w:rPr>
          <w:rFonts w:ascii="Aptos Narrow" w:hAnsi="Aptos Narrow"/>
          <w:sz w:val="44"/>
          <w:szCs w:val="44"/>
        </w:rPr>
      </w:pPr>
    </w:p>
    <w:p w14:paraId="31BA1FC8" w14:textId="16C12469" w:rsidR="006C4AD0" w:rsidRPr="00955DA6" w:rsidRDefault="00BF211E" w:rsidP="00EB76A9">
      <w:pPr>
        <w:jc w:val="center"/>
        <w:rPr>
          <w:rFonts w:ascii="Aptos Narrow" w:hAnsi="Aptos Narrow"/>
          <w:sz w:val="44"/>
          <w:szCs w:val="44"/>
        </w:rPr>
      </w:pPr>
      <w:r w:rsidRPr="00955DA6">
        <w:rPr>
          <w:rFonts w:ascii="Aptos Narrow" w:hAnsi="Aptos Narrow"/>
          <w:sz w:val="44"/>
          <w:szCs w:val="44"/>
        </w:rPr>
        <w:t>Attention:</w:t>
      </w:r>
    </w:p>
    <w:p w14:paraId="03923AC0" w14:textId="77777777" w:rsidR="00BF211E" w:rsidRPr="00EB76A9" w:rsidRDefault="00BF211E">
      <w:pPr>
        <w:rPr>
          <w:rFonts w:ascii="Aptos Narrow" w:hAnsi="Aptos Narrow"/>
          <w:sz w:val="48"/>
          <w:szCs w:val="48"/>
        </w:rPr>
      </w:pPr>
    </w:p>
    <w:p w14:paraId="33D6FC8B" w14:textId="77777777" w:rsidR="00955DA6" w:rsidRPr="00955DA6" w:rsidRDefault="00BF211E" w:rsidP="00955DA6">
      <w:pPr>
        <w:rPr>
          <w:rFonts w:ascii="Aptos Narrow" w:hAnsi="Aptos Narrow"/>
          <w:sz w:val="44"/>
          <w:szCs w:val="44"/>
        </w:rPr>
      </w:pPr>
      <w:r w:rsidRPr="00955DA6">
        <w:rPr>
          <w:rFonts w:ascii="Aptos Narrow" w:hAnsi="Aptos Narrow"/>
          <w:sz w:val="44"/>
          <w:szCs w:val="44"/>
        </w:rPr>
        <w:t xml:space="preserve">The Floyd-Floyd County Public Service Authority will hold a special meeting on </w:t>
      </w:r>
      <w:r w:rsidR="00EB76A9" w:rsidRPr="00955DA6">
        <w:rPr>
          <w:rFonts w:ascii="Aptos Narrow" w:hAnsi="Aptos Narrow"/>
          <w:sz w:val="44"/>
          <w:szCs w:val="44"/>
        </w:rPr>
        <w:t>Tuesday, December 9, 2025</w:t>
      </w:r>
      <w:r w:rsidRPr="00955DA6">
        <w:rPr>
          <w:rFonts w:ascii="Aptos Narrow" w:hAnsi="Aptos Narrow"/>
          <w:sz w:val="44"/>
          <w:szCs w:val="44"/>
        </w:rPr>
        <w:t xml:space="preserve">, at 5:30pm, </w:t>
      </w:r>
      <w:r w:rsidR="00EB76A9" w:rsidRPr="00955DA6">
        <w:rPr>
          <w:rFonts w:ascii="Aptos Narrow" w:hAnsi="Aptos Narrow"/>
          <w:sz w:val="44"/>
          <w:szCs w:val="44"/>
        </w:rPr>
        <w:t xml:space="preserve">located </w:t>
      </w:r>
      <w:proofErr w:type="gramStart"/>
      <w:r w:rsidR="00EB76A9" w:rsidRPr="00955DA6">
        <w:rPr>
          <w:rFonts w:ascii="Aptos Narrow" w:hAnsi="Aptos Narrow"/>
          <w:sz w:val="44"/>
          <w:szCs w:val="44"/>
        </w:rPr>
        <w:t>at</w:t>
      </w:r>
      <w:r w:rsidRPr="00955DA6">
        <w:rPr>
          <w:rFonts w:ascii="Aptos Narrow" w:hAnsi="Aptos Narrow"/>
          <w:sz w:val="44"/>
          <w:szCs w:val="44"/>
        </w:rPr>
        <w:t xml:space="preserve"> </w:t>
      </w:r>
      <w:r w:rsidR="00EB76A9" w:rsidRPr="00955DA6">
        <w:rPr>
          <w:rFonts w:ascii="Aptos Narrow" w:hAnsi="Aptos Narrow"/>
          <w:sz w:val="44"/>
          <w:szCs w:val="44"/>
        </w:rPr>
        <w:t xml:space="preserve"> </w:t>
      </w:r>
      <w:r w:rsidR="00955DA6" w:rsidRPr="00955DA6">
        <w:rPr>
          <w:rFonts w:ascii="Aptos Narrow" w:hAnsi="Aptos Narrow"/>
          <w:sz w:val="44"/>
          <w:szCs w:val="44"/>
        </w:rPr>
        <w:t>County</w:t>
      </w:r>
      <w:proofErr w:type="gramEnd"/>
      <w:r w:rsidR="00955DA6" w:rsidRPr="00955DA6">
        <w:rPr>
          <w:rFonts w:ascii="Aptos Narrow" w:hAnsi="Aptos Narrow"/>
          <w:sz w:val="44"/>
          <w:szCs w:val="44"/>
        </w:rPr>
        <w:t xml:space="preserve"> Administration </w:t>
      </w:r>
      <w:proofErr w:type="gramStart"/>
      <w:r w:rsidR="00955DA6" w:rsidRPr="00955DA6">
        <w:rPr>
          <w:rFonts w:ascii="Aptos Narrow" w:hAnsi="Aptos Narrow"/>
          <w:sz w:val="44"/>
          <w:szCs w:val="44"/>
        </w:rPr>
        <w:t>office,  Board</w:t>
      </w:r>
      <w:proofErr w:type="gramEnd"/>
      <w:r w:rsidR="00955DA6" w:rsidRPr="00955DA6">
        <w:rPr>
          <w:rFonts w:ascii="Aptos Narrow" w:hAnsi="Aptos Narrow"/>
          <w:sz w:val="44"/>
          <w:szCs w:val="44"/>
        </w:rPr>
        <w:t xml:space="preserve"> </w:t>
      </w:r>
      <w:proofErr w:type="gramStart"/>
      <w:r w:rsidR="00955DA6" w:rsidRPr="00955DA6">
        <w:rPr>
          <w:rFonts w:ascii="Aptos Narrow" w:hAnsi="Aptos Narrow"/>
          <w:sz w:val="44"/>
          <w:szCs w:val="44"/>
        </w:rPr>
        <w:t>room  located</w:t>
      </w:r>
      <w:proofErr w:type="gramEnd"/>
      <w:r w:rsidR="00955DA6" w:rsidRPr="00955DA6">
        <w:rPr>
          <w:rFonts w:ascii="Aptos Narrow" w:hAnsi="Aptos Narrow"/>
          <w:sz w:val="44"/>
          <w:szCs w:val="44"/>
        </w:rPr>
        <w:t xml:space="preserve"> at, 202 E. Main Street, 2</w:t>
      </w:r>
      <w:r w:rsidR="00955DA6" w:rsidRPr="00955DA6">
        <w:rPr>
          <w:rFonts w:ascii="Aptos Narrow" w:hAnsi="Aptos Narrow"/>
          <w:sz w:val="44"/>
          <w:szCs w:val="44"/>
          <w:vertAlign w:val="superscript"/>
        </w:rPr>
        <w:t>nd</w:t>
      </w:r>
      <w:r w:rsidR="00955DA6" w:rsidRPr="00955DA6">
        <w:rPr>
          <w:rFonts w:ascii="Aptos Narrow" w:hAnsi="Aptos Narrow"/>
          <w:sz w:val="44"/>
          <w:szCs w:val="44"/>
        </w:rPr>
        <w:t xml:space="preserve"> floor, Floyd Va. 24091</w:t>
      </w:r>
    </w:p>
    <w:p w14:paraId="2B534F82" w14:textId="59A33D1B" w:rsidR="00BF211E" w:rsidRPr="00955DA6" w:rsidRDefault="00EB76A9">
      <w:pPr>
        <w:rPr>
          <w:rFonts w:ascii="Aptos Narrow" w:hAnsi="Aptos Narrow"/>
          <w:sz w:val="44"/>
          <w:szCs w:val="44"/>
        </w:rPr>
      </w:pPr>
      <w:r w:rsidRPr="00955DA6">
        <w:rPr>
          <w:rFonts w:ascii="Aptos Narrow" w:hAnsi="Aptos Narrow"/>
          <w:sz w:val="44"/>
          <w:szCs w:val="44"/>
        </w:rPr>
        <w:t xml:space="preserve">This is the County building where the BOS holds their meetings. </w:t>
      </w:r>
    </w:p>
    <w:p w14:paraId="2335DD6A" w14:textId="77777777" w:rsidR="00BF211E" w:rsidRDefault="00BF211E">
      <w:pPr>
        <w:rPr>
          <w:sz w:val="32"/>
          <w:szCs w:val="32"/>
        </w:rPr>
      </w:pPr>
    </w:p>
    <w:p w14:paraId="01EF1B26" w14:textId="77777777" w:rsidR="00BF211E" w:rsidRPr="00BF211E" w:rsidRDefault="00BF211E">
      <w:pPr>
        <w:rPr>
          <w:sz w:val="32"/>
          <w:szCs w:val="32"/>
        </w:rPr>
      </w:pPr>
    </w:p>
    <w:sectPr w:rsidR="00BF211E" w:rsidRPr="00BF2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1E"/>
    <w:rsid w:val="00007DAB"/>
    <w:rsid w:val="006C4AD0"/>
    <w:rsid w:val="006E4A7E"/>
    <w:rsid w:val="00955DA6"/>
    <w:rsid w:val="00BF211E"/>
    <w:rsid w:val="00EB76A9"/>
    <w:rsid w:val="00FF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6459C"/>
  <w15:chartTrackingRefBased/>
  <w15:docId w15:val="{2A587EBA-C13A-4DD1-8840-0BB0E420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floydpsa</dc:creator>
  <cp:keywords/>
  <dc:description/>
  <cp:lastModifiedBy>floydpsa</cp:lastModifiedBy>
  <cp:revision>3</cp:revision>
  <dcterms:created xsi:type="dcterms:W3CDTF">2025-11-18T17:08:00Z</dcterms:created>
  <dcterms:modified xsi:type="dcterms:W3CDTF">2025-12-01T16:47:00Z</dcterms:modified>
</cp:coreProperties>
</file>